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color w:val="663300"/>
          <w:lang w:eastAsia="it-IT"/>
        </w:rPr>
        <w:t>PAPA FRANCESCO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b/>
          <w:bCs/>
          <w:i/>
          <w:iCs/>
          <w:color w:val="663300"/>
          <w:sz w:val="27"/>
          <w:szCs w:val="27"/>
          <w:lang w:eastAsia="it-IT"/>
        </w:rPr>
        <w:t>ANGELUS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i/>
          <w:iCs/>
          <w:color w:val="663300"/>
          <w:lang w:eastAsia="it-IT"/>
        </w:rPr>
        <w:t>Piazza San Pietro</w:t>
      </w:r>
      <w:r w:rsidRPr="006A3A3D">
        <w:rPr>
          <w:rFonts w:ascii="Tahoma" w:eastAsia="Times New Roman" w:hAnsi="Tahoma" w:cs="Tahoma"/>
          <w:i/>
          <w:iCs/>
          <w:color w:val="663300"/>
          <w:lang w:eastAsia="it-IT"/>
        </w:rPr>
        <w:br/>
        <w:t>V Domenica di Quaresima, 13 marzo 2016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bookmarkStart w:id="0" w:name="_GoBack"/>
      <w:bookmarkEnd w:id="0"/>
    </w:p>
    <w:p w:rsidR="006A3A3D" w:rsidRPr="006A3A3D" w:rsidRDefault="006A3A3D" w:rsidP="006A3A3D">
      <w:pPr>
        <w:shd w:val="clear" w:color="auto" w:fill="F7F7F7"/>
        <w:spacing w:before="150" w:after="150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color w:val="663300"/>
          <w:lang w:eastAsia="it-IT"/>
        </w:rPr>
        <w:pict>
          <v:rect id="_x0000_i1025" style="width:144.55pt;height:.75pt" o:hrpct="300" o:hralign="center" o:hrstd="t" o:hrnoshade="t" o:hr="t" fillcolor="silver" stroked="f"/>
        </w:pic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color w:val="663300"/>
          <w:lang w:eastAsia="it-IT"/>
        </w:rPr>
        <w:t> 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i/>
          <w:iCs/>
          <w:color w:val="663300"/>
          <w:lang w:eastAsia="it-IT"/>
        </w:rPr>
        <w:t>Cari fratelli e sorelle, buongiorno!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color w:val="663300"/>
          <w:lang w:eastAsia="it-IT"/>
        </w:rPr>
        <w:t>Il Vangelo di questa Quinta Domenica di Quaresima (</w:t>
      </w:r>
      <w:proofErr w:type="spellStart"/>
      <w:r w:rsidRPr="006A3A3D">
        <w:rPr>
          <w:rFonts w:ascii="Tahoma" w:eastAsia="Times New Roman" w:hAnsi="Tahoma" w:cs="Tahoma"/>
          <w:color w:val="663300"/>
          <w:lang w:eastAsia="it-IT"/>
        </w:rPr>
        <w:t>cfr</w:t>
      </w:r>
      <w:proofErr w:type="spellEnd"/>
      <w:r w:rsidRPr="006A3A3D">
        <w:rPr>
          <w:rFonts w:ascii="Tahoma" w:eastAsia="Times New Roman" w:hAnsi="Tahoma" w:cs="Tahoma"/>
          <w:color w:val="663300"/>
          <w:lang w:eastAsia="it-IT"/>
        </w:rPr>
        <w:t xml:space="preserve"> </w:t>
      </w:r>
      <w:proofErr w:type="spellStart"/>
      <w:r w:rsidRPr="006A3A3D">
        <w:rPr>
          <w:rFonts w:ascii="Tahoma" w:eastAsia="Times New Roman" w:hAnsi="Tahoma" w:cs="Tahoma"/>
          <w:i/>
          <w:iCs/>
          <w:color w:val="663300"/>
          <w:lang w:eastAsia="it-IT"/>
        </w:rPr>
        <w:t>Gv</w:t>
      </w:r>
      <w:proofErr w:type="spellEnd"/>
      <w:r w:rsidRPr="006A3A3D">
        <w:rPr>
          <w:rFonts w:ascii="Tahoma" w:eastAsia="Times New Roman" w:hAnsi="Tahoma" w:cs="Tahoma"/>
          <w:color w:val="663300"/>
          <w:lang w:eastAsia="it-IT"/>
        </w:rPr>
        <w:t xml:space="preserve"> 8,1-11) è tanto bello, a me piace tanto leggerlo e rileggerlo. Presenta l’episodio della donna adultera, mettendo in luce il tema della misericordia di Dio, che non vuole mai la morte del peccatore, ma che si converta e viva. La scena si svolge nella spianata del tempio. Immaginatela lì, sul sagrato [della Basilica San Pietro]. Gesù sta insegnando alla gente, ed ecco arrivare alcuni scribi e farisei che trascinano davanti a Lui una donna sorpresa in adulterio. Quella donna si trova così in mezzo tra Gesù e la folla (</w:t>
      </w:r>
      <w:proofErr w:type="spellStart"/>
      <w:r w:rsidRPr="006A3A3D">
        <w:rPr>
          <w:rFonts w:ascii="Tahoma" w:eastAsia="Times New Roman" w:hAnsi="Tahoma" w:cs="Tahoma"/>
          <w:color w:val="663300"/>
          <w:lang w:eastAsia="it-IT"/>
        </w:rPr>
        <w:t>cfr</w:t>
      </w:r>
      <w:proofErr w:type="spellEnd"/>
      <w:r w:rsidRPr="006A3A3D">
        <w:rPr>
          <w:rFonts w:ascii="Tahoma" w:eastAsia="Times New Roman" w:hAnsi="Tahoma" w:cs="Tahoma"/>
          <w:color w:val="663300"/>
          <w:lang w:eastAsia="it-IT"/>
        </w:rPr>
        <w:t xml:space="preserve"> v. 3), tra la misericordia del Figlio di Dio e la violenza, la rabbia dei suoi accusatori. In realtà, essi non sono venuti dal Maestro per chiedere il suo parere – era gente cattiva –, ma per tendergli un tranello. Infatti, se Gesù seguirà la severità della legge, approvando la lapidazione della donna, perderà la sua fama di mitezza e di bontà che tanto affascina il popolo; se invece vorrà essere misericordioso, dovrà andare contro la legge, che Egli stesso ha detto di non voler abolire ma compiere (</w:t>
      </w:r>
      <w:proofErr w:type="spellStart"/>
      <w:r w:rsidRPr="006A3A3D">
        <w:rPr>
          <w:rFonts w:ascii="Tahoma" w:eastAsia="Times New Roman" w:hAnsi="Tahoma" w:cs="Tahoma"/>
          <w:color w:val="663300"/>
          <w:lang w:eastAsia="it-IT"/>
        </w:rPr>
        <w:t>cfr</w:t>
      </w:r>
      <w:proofErr w:type="spellEnd"/>
      <w:r w:rsidRPr="006A3A3D">
        <w:rPr>
          <w:rFonts w:ascii="Tahoma" w:eastAsia="Times New Roman" w:hAnsi="Tahoma" w:cs="Tahoma"/>
          <w:color w:val="663300"/>
          <w:lang w:eastAsia="it-IT"/>
        </w:rPr>
        <w:t xml:space="preserve"> </w:t>
      </w:r>
      <w:r w:rsidRPr="006A3A3D">
        <w:rPr>
          <w:rFonts w:ascii="Tahoma" w:eastAsia="Times New Roman" w:hAnsi="Tahoma" w:cs="Tahoma"/>
          <w:i/>
          <w:iCs/>
          <w:color w:val="663300"/>
          <w:lang w:eastAsia="it-IT"/>
        </w:rPr>
        <w:t>Mt</w:t>
      </w:r>
      <w:r w:rsidRPr="006A3A3D">
        <w:rPr>
          <w:rFonts w:ascii="Tahoma" w:eastAsia="Times New Roman" w:hAnsi="Tahoma" w:cs="Tahoma"/>
          <w:color w:val="663300"/>
          <w:lang w:eastAsia="it-IT"/>
        </w:rPr>
        <w:t xml:space="preserve"> 5,17). E Gesù è messo in questa situazione.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color w:val="663300"/>
          <w:lang w:eastAsia="it-IT"/>
        </w:rPr>
        <w:t>Questa cattiva intenzione si nasconde sotto la domanda che pongono a Gesù: «Tu che ne dici?» (v. 5). Gesù non risponde, tace e compie un gesto misterioso: «Si chinò e si mise a scrivere con il dito per terra» (v. 7). Forse faceva disegni, alcuni dicono che scriveva i peccati dei farisei… comunque, scriveva, era come da un’altra parte. In questo modo invita tutti alla calma, a non agire sull’onda dell’impulsività, e a cercare la giustizia di Dio. Ma quelli, cattivi, insistono e aspettano da Lui una risposta. Sembrava che avessero sete di sangue. Allora Gesù alza lo sguardo e dice: «Chi di voi è senza peccato, getti per primo la pietra contro di lei» (v. 7). Questa risposta spiazza gli accusatori, disarmandoli tutti nel vero senso della parola: tutti deposero le “armi”, cioè le pietre pronte ad essere scagliate, sia quelle visibili contro la donna, sia quelle nascoste contro Gesù. E mentre il Signore continua a scrivere per terra, a fare disegni, non so…, gli accusatori se ne vanno uno dopo l’altro, a testa bassa, incominciando dai più anziani, più consapevoli di non essere senza peccato. Quanto bene ci fa essere consapevoli che anche noi siamo peccatori! Quando sparliamo degli altri - tutte cose che conosciamo bene -, quanto bene ci farà avere il coraggio di far cadere a terra le pietre che abbiamo per scagliarle contro gli altri, e pensare un po’ ai nostri peccati!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color w:val="663300"/>
          <w:lang w:eastAsia="it-IT"/>
        </w:rPr>
        <w:t xml:space="preserve">Rimasero lì solo la donna e Gesù: </w:t>
      </w:r>
      <w:r w:rsidRPr="006A3A3D">
        <w:rPr>
          <w:rFonts w:ascii="Tahoma" w:eastAsia="Times New Roman" w:hAnsi="Tahoma" w:cs="Tahoma"/>
          <w:i/>
          <w:iCs/>
          <w:color w:val="663300"/>
          <w:lang w:eastAsia="it-IT"/>
        </w:rPr>
        <w:t>la miseria e la misericordia</w:t>
      </w:r>
      <w:r w:rsidRPr="006A3A3D">
        <w:rPr>
          <w:rFonts w:ascii="Tahoma" w:eastAsia="Times New Roman" w:hAnsi="Tahoma" w:cs="Tahoma"/>
          <w:color w:val="663300"/>
          <w:lang w:eastAsia="it-IT"/>
        </w:rPr>
        <w:t>, una di fronte all’altra. E questo, quante volte accade a noi quando ci fermiamo davanti al confessionale, con vergogna, per far vedere la nostra miseria e chiedere il perdono! «Donna, dove sono?» (</w:t>
      </w:r>
      <w:proofErr w:type="gramStart"/>
      <w:r w:rsidRPr="006A3A3D">
        <w:rPr>
          <w:rFonts w:ascii="Tahoma" w:eastAsia="Times New Roman" w:hAnsi="Tahoma" w:cs="Tahoma"/>
          <w:color w:val="663300"/>
          <w:lang w:eastAsia="it-IT"/>
        </w:rPr>
        <w:t>v.</w:t>
      </w:r>
      <w:proofErr w:type="gramEnd"/>
      <w:r w:rsidRPr="006A3A3D">
        <w:rPr>
          <w:rFonts w:ascii="Tahoma" w:eastAsia="Times New Roman" w:hAnsi="Tahoma" w:cs="Tahoma"/>
          <w:color w:val="663300"/>
          <w:lang w:eastAsia="it-IT"/>
        </w:rPr>
        <w:t xml:space="preserve"> 10), le dice Gesù. E basta questa constatazione, e il suo sguardo pieno di misericordia, pieno di amore, per far sentire a quella persona – forse per la prima volta – che ha una dignità, che lei non è il suo peccato, lei ha una dignità di persona; che può cambiare vita, può uscire dalle sue schiavitù e camminare in una strada nuova.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color w:val="663300"/>
          <w:lang w:eastAsia="it-IT"/>
        </w:rPr>
        <w:t xml:space="preserve">Cari fratelli e sorelle, quella donna rappresenta tutti noi, che siamo peccatori, cioè adulteri davanti a Dio, traditori della sua fedeltà. E la sua esperienza rappresenta la volontà di Dio per ognuno di </w:t>
      </w:r>
      <w:r w:rsidRPr="006A3A3D">
        <w:rPr>
          <w:rFonts w:ascii="Tahoma" w:eastAsia="Times New Roman" w:hAnsi="Tahoma" w:cs="Tahoma"/>
          <w:color w:val="663300"/>
          <w:lang w:eastAsia="it-IT"/>
        </w:rPr>
        <w:lastRenderedPageBreak/>
        <w:t>noi: non la nostra condanna, ma la nostra salvezza attraverso Gesù. Lui è la grazia, che salva dal peccato e dalla morte. Lui ha scritto nella terra, nella polvere di cui è fatto ogni essere umano (</w:t>
      </w:r>
      <w:proofErr w:type="spellStart"/>
      <w:r w:rsidRPr="006A3A3D">
        <w:rPr>
          <w:rFonts w:ascii="Tahoma" w:eastAsia="Times New Roman" w:hAnsi="Tahoma" w:cs="Tahoma"/>
          <w:color w:val="663300"/>
          <w:lang w:eastAsia="it-IT"/>
        </w:rPr>
        <w:t>cfr</w:t>
      </w:r>
      <w:proofErr w:type="spellEnd"/>
      <w:r w:rsidRPr="006A3A3D">
        <w:rPr>
          <w:rFonts w:ascii="Tahoma" w:eastAsia="Times New Roman" w:hAnsi="Tahoma" w:cs="Tahoma"/>
          <w:color w:val="663300"/>
          <w:lang w:eastAsia="it-IT"/>
        </w:rPr>
        <w:t xml:space="preserve"> </w:t>
      </w:r>
      <w:proofErr w:type="spellStart"/>
      <w:r w:rsidRPr="006A3A3D">
        <w:rPr>
          <w:rFonts w:ascii="Tahoma" w:eastAsia="Times New Roman" w:hAnsi="Tahoma" w:cs="Tahoma"/>
          <w:i/>
          <w:iCs/>
          <w:color w:val="663300"/>
          <w:lang w:eastAsia="it-IT"/>
        </w:rPr>
        <w:t>Gen</w:t>
      </w:r>
      <w:proofErr w:type="spellEnd"/>
      <w:r w:rsidRPr="006A3A3D">
        <w:rPr>
          <w:rFonts w:ascii="Tahoma" w:eastAsia="Times New Roman" w:hAnsi="Tahoma" w:cs="Tahoma"/>
          <w:color w:val="663300"/>
          <w:lang w:eastAsia="it-IT"/>
        </w:rPr>
        <w:t xml:space="preserve"> 2,7), la sentenza di Dio: “Non voglio che tu muoia, ma che tu viva”. Dio non ci inchioda al nostro peccato, non ci identifica con il male che abbiamo commesso. Abbiamo un nome, e Dio non identifica questo nome con il peccato che abbiamo commesso. Ci vuole liberare, e vuole che anche noi lo vogliamo insieme con Lui. Vuole che la nostra libertà si converta dal male al bene, e questo è possibile – è possibile! – con la sua grazia. </w:t>
      </w:r>
    </w:p>
    <w:p w:rsidR="006A3A3D" w:rsidRPr="006A3A3D" w:rsidRDefault="006A3A3D" w:rsidP="006A3A3D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3300"/>
          <w:lang w:eastAsia="it-IT"/>
        </w:rPr>
      </w:pPr>
      <w:r w:rsidRPr="006A3A3D">
        <w:rPr>
          <w:rFonts w:ascii="Tahoma" w:eastAsia="Times New Roman" w:hAnsi="Tahoma" w:cs="Tahoma"/>
          <w:color w:val="663300"/>
          <w:lang w:eastAsia="it-IT"/>
        </w:rPr>
        <w:t>La Vergine Maria ci aiuti ad affidarci completamente alla misericordia di Dio, per diventare creature nuove.</w:t>
      </w:r>
    </w:p>
    <w:p w:rsidR="009F4F86" w:rsidRDefault="009F4F86"/>
    <w:sectPr w:rsidR="009F4F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3D"/>
    <w:rsid w:val="006A3A3D"/>
    <w:rsid w:val="009F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D3982-0802-466B-AFF6-66D6A3DD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8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1208">
              <w:marLeft w:val="0"/>
              <w:marRight w:val="0"/>
              <w:marTop w:val="100"/>
              <w:marBottom w:val="100"/>
              <w:divBdr>
                <w:top w:val="single" w:sz="48" w:space="0" w:color="FFFFFF"/>
                <w:left w:val="single" w:sz="48" w:space="0" w:color="FFFFFF"/>
                <w:bottom w:val="single" w:sz="48" w:space="0" w:color="FFFFFF"/>
                <w:right w:val="single" w:sz="48" w:space="0" w:color="FFFFFF"/>
              </w:divBdr>
              <w:divsChild>
                <w:div w:id="1186748699">
                  <w:marLeft w:val="300"/>
                  <w:marRight w:val="300"/>
                  <w:marTop w:val="4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5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3575</Characters>
  <Application>Microsoft Office Word</Application>
  <DocSecurity>0</DocSecurity>
  <Lines>29</Lines>
  <Paragraphs>8</Paragraphs>
  <ScaleCrop>false</ScaleCrop>
  <Company>Microsoft</Company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2016-09-02T17:50:00Z</dcterms:created>
  <dcterms:modified xsi:type="dcterms:W3CDTF">2016-09-02T17:50:00Z</dcterms:modified>
</cp:coreProperties>
</file>