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95" w:rsidRPr="009E0E06" w:rsidRDefault="00D07F95" w:rsidP="00F876AA">
      <w:pPr>
        <w:pStyle w:val="ritagliotesto"/>
        <w:spacing w:before="0" w:beforeAutospacing="0" w:after="0" w:afterAutospacing="0"/>
        <w:jc w:val="center"/>
        <w:rPr>
          <w:rFonts w:ascii="Arial" w:hAnsi="Arial" w:cs="Arial"/>
        </w:rPr>
      </w:pPr>
    </w:p>
    <w:p w:rsidR="00D716A4" w:rsidRPr="009E0E06" w:rsidRDefault="00D716A4" w:rsidP="00F876AA">
      <w:pPr>
        <w:pStyle w:val="ritagliotesto"/>
        <w:spacing w:before="0" w:beforeAutospacing="0" w:after="0" w:afterAutospacing="0"/>
        <w:jc w:val="center"/>
        <w:rPr>
          <w:rFonts w:ascii="Arial" w:hAnsi="Arial" w:cs="Arial"/>
        </w:rPr>
      </w:pPr>
    </w:p>
    <w:p w:rsidR="00704428" w:rsidRPr="00FC5079" w:rsidRDefault="00704428" w:rsidP="00F876AA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96793" w:rsidRDefault="00E96793" w:rsidP="00FC507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26</w:t>
      </w:r>
    </w:p>
    <w:p w:rsidR="00E96793" w:rsidRDefault="00E96793" w:rsidP="00FC507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</w:p>
    <w:p w:rsidR="00F90358" w:rsidRPr="00FC5079" w:rsidRDefault="00FC5079" w:rsidP="00FC5079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hd w:val="clear" w:color="auto" w:fill="FFFFFF"/>
        </w:rPr>
      </w:pPr>
      <w:r w:rsidRPr="00FC5079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“I CARE”</w:t>
      </w:r>
    </w:p>
    <w:p w:rsidR="008974FC" w:rsidRPr="007656E0" w:rsidRDefault="008974FC" w:rsidP="007656E0">
      <w:pPr>
        <w:pStyle w:val="ritagliotesto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C1255C" w:rsidRPr="009E0E06" w:rsidRDefault="00C1255C" w:rsidP="00F876AA">
      <w:pPr>
        <w:spacing w:line="240" w:lineRule="auto"/>
        <w:jc w:val="center"/>
        <w:rPr>
          <w:rFonts w:eastAsia="Times New Roman" w:cs="Arial"/>
          <w:color w:val="000000"/>
          <w:szCs w:val="24"/>
          <w:lang w:eastAsia="it-IT"/>
        </w:rPr>
      </w:pPr>
    </w:p>
    <w:p w:rsidR="00D07F95" w:rsidRPr="009E0E06" w:rsidRDefault="00D07F95" w:rsidP="00F876AA">
      <w:pPr>
        <w:pStyle w:val="ritagliotesto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07F95" w:rsidRPr="009E0E06" w:rsidRDefault="00FC5079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E0E06">
        <w:rPr>
          <w:rFonts w:ascii="Arial" w:hAnsi="Arial" w:cs="Arial"/>
          <w:b/>
        </w:rPr>
        <w:t>OBIETTIVO:</w:t>
      </w:r>
    </w:p>
    <w:p w:rsidR="00B538A8" w:rsidRPr="009E0E06" w:rsidRDefault="008974FC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  <w:r w:rsidRPr="009E0E06">
        <w:rPr>
          <w:rFonts w:ascii="Arial" w:hAnsi="Arial" w:cs="Arial"/>
        </w:rPr>
        <w:t>Presentare ai ragazzi il tema dell’interesse, inteso come cura e attenzione per l’altro; distinzione con l’altra accezione di interesse, cioè personale vantaggio in una situazione o da parte di una o più persone.</w:t>
      </w:r>
    </w:p>
    <w:p w:rsidR="008974FC" w:rsidRPr="009E0E06" w:rsidRDefault="008974FC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  <w:r w:rsidRPr="009E0E06">
        <w:rPr>
          <w:rFonts w:ascii="Arial" w:hAnsi="Arial" w:cs="Arial"/>
        </w:rPr>
        <w:t>Evidenziare i pericoli e la negatività connessi al disinteresse inteso come indifferenza; sottolineare, in contrasto, il concetto di disinteresse, inteso come vivere la propria vita, compiere gesti e azioni senza aspettarsi alcun v</w:t>
      </w:r>
      <w:r w:rsidR="00FD0E1E">
        <w:rPr>
          <w:rFonts w:ascii="Arial" w:hAnsi="Arial" w:cs="Arial"/>
        </w:rPr>
        <w:t>antaggio, alcun “ringraziamento”</w:t>
      </w:r>
      <w:r w:rsidRPr="009E0E06">
        <w:rPr>
          <w:rFonts w:ascii="Arial" w:hAnsi="Arial" w:cs="Arial"/>
        </w:rPr>
        <w:t>, senza avere né aspettarsi nulla in cambio.</w:t>
      </w:r>
    </w:p>
    <w:p w:rsidR="00861B72" w:rsidRPr="009E0E06" w:rsidRDefault="00861B72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</w:p>
    <w:p w:rsidR="004F61FB" w:rsidRDefault="004F61FB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07F95" w:rsidRPr="009E0E06" w:rsidRDefault="00FC5079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E0E06">
        <w:rPr>
          <w:rFonts w:ascii="Arial" w:hAnsi="Arial" w:cs="Arial"/>
          <w:b/>
        </w:rPr>
        <w:t>SVOLGIMENTO:</w:t>
      </w:r>
    </w:p>
    <w:p w:rsidR="004F61FB" w:rsidRDefault="004F61FB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</w:p>
    <w:p w:rsidR="00FC5079" w:rsidRDefault="001E2F82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Iniziare l’</w:t>
      </w:r>
      <w:r w:rsidR="00C02BA2">
        <w:rPr>
          <w:rFonts w:ascii="Arial" w:hAnsi="Arial" w:cs="Arial"/>
        </w:rPr>
        <w:t xml:space="preserve">incontro con la lettura del salmo 112. </w:t>
      </w:r>
    </w:p>
    <w:p w:rsidR="00A4135E" w:rsidRDefault="00A4135E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</w:p>
    <w:p w:rsidR="00A4135E" w:rsidRPr="00A4135E" w:rsidRDefault="00A4135E" w:rsidP="00A4135E">
      <w:pPr>
        <w:spacing w:after="0" w:line="240" w:lineRule="auto"/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  <w:t xml:space="preserve">Salmo </w:t>
      </w:r>
      <w:r w:rsidRPr="00A4135E">
        <w:rPr>
          <w:rFonts w:ascii="Verdana" w:eastAsia="Times New Roman" w:hAnsi="Verdana" w:cs="Times New Roman"/>
          <w:b/>
          <w:bCs/>
          <w:sz w:val="36"/>
          <w:szCs w:val="28"/>
          <w:lang w:eastAsia="it-IT"/>
        </w:rPr>
        <w:t>112</w:t>
      </w:r>
    </w:p>
    <w:p w:rsidR="00A4135E" w:rsidRPr="00A4135E" w:rsidRDefault="00A4135E" w:rsidP="00A4135E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</w:pPr>
      <w:r w:rsidRPr="00A4135E"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  <w:t>Inno di elogio del giusto</w:t>
      </w:r>
    </w:p>
    <w:p w:rsidR="00A4135E" w:rsidRPr="00A4135E" w:rsidRDefault="00A4135E" w:rsidP="00A4135E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Alleluia.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Beato l'uomo che teme il Signore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e nei suoi precetti trova grande gioia.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2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Potente sulla terra sarà la sua stirpe,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la discendenza degli uomini retti sarà benedetta.</w:t>
      </w:r>
    </w:p>
    <w:p w:rsidR="00A4135E" w:rsidRPr="00A4135E" w:rsidRDefault="00A4135E" w:rsidP="00A4135E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Prosperità e ricchezza nella sua casa,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la sua giustizia rimane per sempre.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4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Spunta nelle tenebre, luce per gli uomini retti: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misericordioso, pietoso e giusto.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5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Felice l'uomo pietoso che dà in prestito,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amministra i suoi beni con giustizia.</w:t>
      </w:r>
    </w:p>
    <w:p w:rsidR="00A4135E" w:rsidRPr="00A4135E" w:rsidRDefault="00A4135E" w:rsidP="00A4135E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6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Egli non vacillerà in eterno:</w:t>
      </w:r>
      <w:r w:rsidRPr="00A4135E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eterno sarà il ricordo del giusto.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7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Cattive notizie non avrà da temere,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saldo è il suo cuore, confida nel Signore.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8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Sicuro è il suo cuore, non teme,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finché non vedrà la rovina dei suoi nemici.</w:t>
      </w:r>
    </w:p>
    <w:p w:rsidR="00A4135E" w:rsidRPr="00A4135E" w:rsidRDefault="00A4135E" w:rsidP="00A4135E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A4135E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9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Egli dona largamente ai poveri,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la sua giustizia rimane per sempre,</w:t>
      </w:r>
      <w:r w:rsidRPr="00A4135E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la sua fronte s'innalza nella gloria.</w:t>
      </w:r>
    </w:p>
    <w:p w:rsidR="00A4135E" w:rsidRPr="00A4135E" w:rsidRDefault="00A4135E" w:rsidP="00A4135E">
      <w:pPr>
        <w:pStyle w:val="ritagliotesto"/>
        <w:spacing w:before="0" w:beforeAutospacing="0" w:after="0" w:afterAutospacing="0"/>
        <w:rPr>
          <w:rFonts w:ascii="Arial" w:hAnsi="Arial" w:cs="Arial"/>
          <w:sz w:val="32"/>
        </w:rPr>
      </w:pPr>
      <w:r w:rsidRPr="00A4135E">
        <w:rPr>
          <w:rFonts w:ascii="Verdana" w:hAnsi="Verdana"/>
          <w:color w:val="990000"/>
          <w:sz w:val="18"/>
          <w:szCs w:val="14"/>
          <w:vertAlign w:val="superscript"/>
        </w:rPr>
        <w:t>10</w:t>
      </w:r>
      <w:r w:rsidRPr="00A4135E">
        <w:rPr>
          <w:rFonts w:ascii="Verdana" w:hAnsi="Verdana"/>
          <w:color w:val="auto"/>
          <w:sz w:val="20"/>
          <w:szCs w:val="16"/>
        </w:rPr>
        <w:t xml:space="preserve"> Il malvagio vede e va in collera,</w:t>
      </w:r>
      <w:r w:rsidRPr="00A4135E">
        <w:rPr>
          <w:rFonts w:ascii="Verdana" w:hAnsi="Verdana"/>
          <w:color w:val="auto"/>
          <w:sz w:val="20"/>
          <w:szCs w:val="16"/>
        </w:rPr>
        <w:br/>
        <w:t>digrigna i denti e si consuma.</w:t>
      </w:r>
      <w:r w:rsidRPr="00A4135E">
        <w:rPr>
          <w:rFonts w:ascii="Verdana" w:hAnsi="Verdana"/>
          <w:color w:val="auto"/>
          <w:sz w:val="20"/>
          <w:szCs w:val="16"/>
        </w:rPr>
        <w:br/>
        <w:t>Ma il desiderio dei malvagi va in rovina.</w:t>
      </w:r>
    </w:p>
    <w:p w:rsidR="00FC5079" w:rsidRDefault="00FC5079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</w:p>
    <w:p w:rsidR="00FC5079" w:rsidRDefault="00FC5079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</w:p>
    <w:p w:rsidR="008974FC" w:rsidRPr="009E0E06" w:rsidRDefault="001A1E65" w:rsidP="00FC5079">
      <w:pPr>
        <w:pStyle w:val="ritagliotesto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Chiedere poi a ciascuno dei ragazzi </w:t>
      </w:r>
      <w:r w:rsidR="008974FC" w:rsidRPr="009E0E06">
        <w:rPr>
          <w:rFonts w:ascii="Arial" w:hAnsi="Arial" w:cs="Arial"/>
        </w:rPr>
        <w:t>una definizione di interesse e una di disinteresse. Lasciare che la scrivano su un foglio. Alla fine, quando tutti hanno completato la definizione, aprire una discussione mettendo a confronto le varie interpretazioni.</w:t>
      </w:r>
    </w:p>
    <w:p w:rsidR="00FC5079" w:rsidRDefault="008974FC" w:rsidP="00FC5079">
      <w:pPr>
        <w:spacing w:after="0" w:line="240" w:lineRule="auto"/>
        <w:rPr>
          <w:rFonts w:cs="Arial"/>
        </w:rPr>
      </w:pPr>
      <w:r w:rsidRPr="009E0E06">
        <w:rPr>
          <w:rFonts w:cs="Arial"/>
        </w:rPr>
        <w:t xml:space="preserve">Alla fine del dibattito, </w:t>
      </w:r>
      <w:r w:rsidR="00C02BA2">
        <w:rPr>
          <w:rFonts w:cs="Arial"/>
        </w:rPr>
        <w:t>far cercare</w:t>
      </w:r>
      <w:r w:rsidRPr="009E0E06">
        <w:rPr>
          <w:rFonts w:cs="Arial"/>
        </w:rPr>
        <w:t xml:space="preserve"> le definizioni di interesse/disinteresse</w:t>
      </w:r>
      <w:r w:rsidR="00704428">
        <w:rPr>
          <w:rFonts w:cs="Arial"/>
        </w:rPr>
        <w:t xml:space="preserve"> nel</w:t>
      </w:r>
      <w:r w:rsidR="00C02BA2">
        <w:rPr>
          <w:rFonts w:cs="Arial"/>
        </w:rPr>
        <w:t>le varie</w:t>
      </w:r>
      <w:r w:rsidR="00FC5079">
        <w:rPr>
          <w:rFonts w:cs="Arial"/>
        </w:rPr>
        <w:t xml:space="preserve"> </w:t>
      </w:r>
      <w:r w:rsidR="00C02BA2">
        <w:rPr>
          <w:rFonts w:cs="Arial"/>
        </w:rPr>
        <w:t>accezioni,</w:t>
      </w:r>
      <w:r w:rsidRPr="009E0E06">
        <w:rPr>
          <w:rFonts w:cs="Arial"/>
        </w:rPr>
        <w:t xml:space="preserve"> </w:t>
      </w:r>
      <w:r w:rsidR="0065302C">
        <w:rPr>
          <w:rFonts w:cs="Arial"/>
        </w:rPr>
        <w:t xml:space="preserve">con lo smartphone. </w:t>
      </w:r>
    </w:p>
    <w:p w:rsidR="00FC5079" w:rsidRDefault="00FC5079" w:rsidP="00FC5079">
      <w:pPr>
        <w:spacing w:after="0" w:line="240" w:lineRule="auto"/>
        <w:rPr>
          <w:rFonts w:cs="Arial"/>
        </w:rPr>
      </w:pPr>
    </w:p>
    <w:p w:rsidR="00FC5079" w:rsidRDefault="0065302C" w:rsidP="0008033F">
      <w:pPr>
        <w:rPr>
          <w:rFonts w:cs="Arial"/>
        </w:rPr>
      </w:pPr>
      <w:r>
        <w:rPr>
          <w:rFonts w:cs="Arial"/>
        </w:rPr>
        <w:t>Ritornare al salmo chiedendo loro di rilevare</w:t>
      </w:r>
      <w:r w:rsidR="00FE408C">
        <w:rPr>
          <w:rFonts w:cs="Arial"/>
        </w:rPr>
        <w:t xml:space="preserve"> in esso se </w:t>
      </w:r>
      <w:r w:rsidR="00FC5079">
        <w:rPr>
          <w:rFonts w:cs="Arial"/>
        </w:rPr>
        <w:t xml:space="preserve">si </w:t>
      </w:r>
      <w:r>
        <w:rPr>
          <w:rFonts w:cs="Arial"/>
        </w:rPr>
        <w:t xml:space="preserve">evince una forma d’interesse </w:t>
      </w:r>
      <w:r w:rsidR="00FE408C">
        <w:rPr>
          <w:rFonts w:cs="Arial"/>
        </w:rPr>
        <w:t>e verso chi.</w:t>
      </w:r>
      <w:r w:rsidR="0036215E">
        <w:rPr>
          <w:rFonts w:cs="Arial"/>
        </w:rPr>
        <w:t xml:space="preserve"> Sottolineare l’importanza di educare lo sguardo, imparare a guardarci dentro ed intorno per accorgerci di chi ci vive accanto</w:t>
      </w:r>
      <w:r w:rsidR="00704428">
        <w:rPr>
          <w:rFonts w:cs="Arial"/>
        </w:rPr>
        <w:t xml:space="preserve"> e in che modo ci relazion</w:t>
      </w:r>
      <w:r w:rsidR="00FD0E1E">
        <w:rPr>
          <w:rFonts w:cs="Arial"/>
        </w:rPr>
        <w:t>i</w:t>
      </w:r>
      <w:r w:rsidR="00704428">
        <w:rPr>
          <w:rFonts w:cs="Arial"/>
        </w:rPr>
        <w:t>amo</w:t>
      </w:r>
      <w:r w:rsidR="0036215E">
        <w:rPr>
          <w:rFonts w:cs="Arial"/>
        </w:rPr>
        <w:t>; uscire dalla logica utilitaristica (come potrebbe essermi utile tale realtà o questa persona?) ed imparare ad assumere il modo di</w:t>
      </w:r>
      <w:r w:rsidR="00FC2893">
        <w:rPr>
          <w:rFonts w:cs="Arial"/>
        </w:rPr>
        <w:t xml:space="preserve"> guardare di Dio</w:t>
      </w:r>
      <w:r w:rsidR="0036215E">
        <w:rPr>
          <w:rFonts w:cs="Arial"/>
        </w:rPr>
        <w:t>, uno sguardo che mai ci abbandona ed attento ai nostri bisogni.</w:t>
      </w:r>
      <w:r w:rsidR="0077275C">
        <w:rPr>
          <w:rFonts w:cs="Arial"/>
        </w:rPr>
        <w:t xml:space="preserve"> </w:t>
      </w:r>
    </w:p>
    <w:p w:rsidR="00712A1B" w:rsidRDefault="00712A1B" w:rsidP="0008033F">
      <w:pPr>
        <w:rPr>
          <w:rFonts w:cs="Arial"/>
          <w:b/>
        </w:rPr>
      </w:pPr>
    </w:p>
    <w:p w:rsidR="00FC5079" w:rsidRPr="00F61727" w:rsidRDefault="00FC5079" w:rsidP="0008033F">
      <w:pPr>
        <w:rPr>
          <w:rFonts w:cs="Arial"/>
          <w:b/>
        </w:rPr>
      </w:pPr>
      <w:r w:rsidRPr="00F61727">
        <w:rPr>
          <w:rFonts w:cs="Arial"/>
          <w:b/>
        </w:rPr>
        <w:t>DINAMICA</w:t>
      </w:r>
    </w:p>
    <w:p w:rsidR="00FC5079" w:rsidRDefault="0077275C" w:rsidP="0008033F">
      <w:pPr>
        <w:rPr>
          <w:rFonts w:cs="Arial"/>
        </w:rPr>
      </w:pPr>
      <w:r>
        <w:rPr>
          <w:rFonts w:cs="Arial"/>
        </w:rPr>
        <w:t>Scegliere una</w:t>
      </w:r>
      <w:r w:rsidR="000F087B">
        <w:rPr>
          <w:rFonts w:cs="Arial"/>
        </w:rPr>
        <w:t xml:space="preserve"> delle due dinamiche/gioco (v.</w:t>
      </w:r>
      <w:r>
        <w:rPr>
          <w:rFonts w:cs="Arial"/>
        </w:rPr>
        <w:t xml:space="preserve"> allegato</w:t>
      </w:r>
      <w:r w:rsidR="000F087B">
        <w:rPr>
          <w:rFonts w:cs="Arial"/>
        </w:rPr>
        <w:t xml:space="preserve"> “Dinamica”</w:t>
      </w:r>
      <w:r>
        <w:rPr>
          <w:rFonts w:cs="Arial"/>
        </w:rPr>
        <w:t>)</w:t>
      </w:r>
      <w:r w:rsidR="00836243">
        <w:rPr>
          <w:rFonts w:cs="Arial"/>
        </w:rPr>
        <w:t xml:space="preserve">. Raccogliere le varie </w:t>
      </w:r>
      <w:r w:rsidR="00712A1B">
        <w:rPr>
          <w:rFonts w:cs="Arial"/>
        </w:rPr>
        <w:t>c</w:t>
      </w:r>
      <w:r w:rsidR="00836243">
        <w:rPr>
          <w:rFonts w:cs="Arial"/>
        </w:rPr>
        <w:t>onsiderazioni sul gioco</w:t>
      </w:r>
      <w:r w:rsidR="00712A1B">
        <w:rPr>
          <w:rFonts w:cs="Arial"/>
        </w:rPr>
        <w:t>.</w:t>
      </w:r>
      <w:bookmarkStart w:id="0" w:name="_GoBack"/>
      <w:bookmarkEnd w:id="0"/>
    </w:p>
    <w:p w:rsidR="00FC5079" w:rsidRDefault="00FC5079" w:rsidP="0008033F">
      <w:pPr>
        <w:rPr>
          <w:rFonts w:cs="Arial"/>
        </w:rPr>
      </w:pPr>
    </w:p>
    <w:p w:rsidR="00FC5079" w:rsidRPr="00537A3D" w:rsidRDefault="00FC5079" w:rsidP="0008033F">
      <w:pPr>
        <w:rPr>
          <w:rFonts w:cs="Arial"/>
          <w:b/>
        </w:rPr>
      </w:pPr>
      <w:r w:rsidRPr="00537A3D">
        <w:rPr>
          <w:rFonts w:cs="Arial"/>
          <w:b/>
        </w:rPr>
        <w:t>RIFLESSIONE</w:t>
      </w:r>
    </w:p>
    <w:p w:rsidR="00537A3D" w:rsidRPr="00537A3D" w:rsidRDefault="00FC5079" w:rsidP="0008033F">
      <w:pPr>
        <w:rPr>
          <w:rFonts w:cs="Arial"/>
          <w:b/>
        </w:rPr>
      </w:pPr>
      <w:r w:rsidRPr="00537A3D">
        <w:rPr>
          <w:rFonts w:cs="Arial"/>
          <w:b/>
        </w:rPr>
        <w:t>L</w:t>
      </w:r>
      <w:r w:rsidR="0077275C" w:rsidRPr="00537A3D">
        <w:rPr>
          <w:rFonts w:cs="Arial"/>
          <w:b/>
        </w:rPr>
        <w:t xml:space="preserve">ettura del Vangelo Lc 10, 25-37 </w:t>
      </w:r>
    </w:p>
    <w:p w:rsidR="00537A3D" w:rsidRPr="00537A3D" w:rsidRDefault="00537A3D" w:rsidP="00537A3D">
      <w:pPr>
        <w:spacing w:after="45" w:line="240" w:lineRule="auto"/>
        <w:jc w:val="both"/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</w:pPr>
      <w:r w:rsidRPr="00537A3D">
        <w:rPr>
          <w:rFonts w:ascii="Verdana" w:eastAsia="Times New Roman" w:hAnsi="Verdana" w:cs="Times New Roman"/>
          <w:b/>
          <w:bCs/>
          <w:color w:val="990000"/>
          <w:sz w:val="22"/>
          <w:szCs w:val="18"/>
          <w:lang w:eastAsia="it-IT"/>
        </w:rPr>
        <w:t>Il buon Samaritano</w:t>
      </w:r>
    </w:p>
    <w:p w:rsidR="00537A3D" w:rsidRPr="00537A3D" w:rsidRDefault="00537A3D" w:rsidP="00537A3D">
      <w:pPr>
        <w:ind w:firstLine="708"/>
        <w:jc w:val="both"/>
        <w:rPr>
          <w:rFonts w:cs="Arial"/>
          <w:sz w:val="32"/>
        </w:rPr>
      </w:pP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25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Ed ecco, un dottore della Legge si alzò per metterlo alla prova e chiese: «Maestro, che cosa devo fare per ereditare la vita eterna?».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26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Gesù gli disse: «Che cosa sta scritto nella Legge? Come leggi?».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27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>Costui rispose: «</w:t>
      </w:r>
      <w:r w:rsidRPr="00537A3D">
        <w:rPr>
          <w:rFonts w:ascii="Verdana" w:eastAsia="Times New Roman" w:hAnsi="Verdana" w:cs="Times New Roman"/>
          <w:i/>
          <w:iCs/>
          <w:sz w:val="20"/>
          <w:szCs w:val="16"/>
          <w:lang w:eastAsia="it-IT"/>
        </w:rPr>
        <w:t>Amerai il Signore tuo Dio con tutto il tuo cuore, con tutta la tua anima, con tutta la tua forza e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 </w:t>
      </w:r>
      <w:r w:rsidRPr="00537A3D">
        <w:rPr>
          <w:rFonts w:ascii="Verdana" w:eastAsia="Times New Roman" w:hAnsi="Verdana" w:cs="Times New Roman"/>
          <w:i/>
          <w:iCs/>
          <w:sz w:val="20"/>
          <w:szCs w:val="16"/>
          <w:lang w:eastAsia="it-IT"/>
        </w:rPr>
        <w:t>con tutta la tua mente, e il tuo prossimo come te stesso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28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>Gli disse: «Hai risposto bene; fa' questo e vivrai».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br/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29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Ma quello, volendo giustificarsi, disse a Gesù: «E chi è mio prossimo?».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30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Gesù riprese: «Un uomo scendeva da Gerusalemme a Gerico e cadde nelle mani dei briganti, che gli portarono via tutto, lo percossero a sangue e se ne andarono, lasciandolo mezzo morto.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31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Per caso, un sacerdote scendeva per quella medesima strada e, quando lo vide, passò oltre.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32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Anche un levita, giunto in quel luogo, vide e passò oltre.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33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Invece un Samaritano, che era in viaggio, passandogli accanto, vide e ne ebbe compassione.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34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Gli si fece vicino, gli fasciò le ferite, versandovi olio e vino; poi lo caricò sulla sua cavalcatura, lo portò in un albergo e si prese cura di lui.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35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Il giorno seguente, tirò fuori due denari e li diede all'albergatore, dicendo: «Abbi cura di lui; ciò che spenderai in più, te lo pagherò al mio ritorno».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36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 xml:space="preserve">Chi di questi tre ti sembra sia stato prossimo di colui che è caduto nelle mani dei briganti?». </w:t>
      </w:r>
      <w:r w:rsidRPr="00537A3D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37</w:t>
      </w:r>
      <w:r w:rsidRPr="00537A3D">
        <w:rPr>
          <w:rFonts w:ascii="Verdana" w:eastAsia="Times New Roman" w:hAnsi="Verdana" w:cs="Times New Roman"/>
          <w:sz w:val="20"/>
          <w:szCs w:val="16"/>
          <w:lang w:eastAsia="it-IT"/>
        </w:rPr>
        <w:t>Quello rispose: «Chi ha avuto compassione di lui». Gesù gli disse: «Va' e anche tu fa' così».</w:t>
      </w:r>
    </w:p>
    <w:p w:rsidR="00FC5079" w:rsidRDefault="00FC5079" w:rsidP="0008033F">
      <w:pPr>
        <w:rPr>
          <w:rFonts w:cs="Arial"/>
        </w:rPr>
      </w:pPr>
    </w:p>
    <w:p w:rsidR="00FC5079" w:rsidRDefault="0077275C" w:rsidP="0008033F">
      <w:pPr>
        <w:rPr>
          <w:rFonts w:cs="Arial"/>
        </w:rPr>
      </w:pPr>
      <w:r>
        <w:rPr>
          <w:rFonts w:cs="Arial"/>
        </w:rPr>
        <w:t xml:space="preserve">Suscitare un confronto: </w:t>
      </w:r>
    </w:p>
    <w:p w:rsidR="00FC5079" w:rsidRPr="00FC5079" w:rsidRDefault="00FC5079" w:rsidP="00FC5079">
      <w:pPr>
        <w:pStyle w:val="Paragrafoelenco"/>
        <w:numPr>
          <w:ilvl w:val="0"/>
          <w:numId w:val="2"/>
        </w:numPr>
        <w:rPr>
          <w:rFonts w:cs="Arial"/>
        </w:rPr>
      </w:pPr>
      <w:r w:rsidRPr="00FC5079">
        <w:rPr>
          <w:rFonts w:cs="Arial"/>
        </w:rPr>
        <w:t>C</w:t>
      </w:r>
      <w:r w:rsidR="0077275C" w:rsidRPr="00FC5079">
        <w:rPr>
          <w:rFonts w:cs="Arial"/>
        </w:rPr>
        <w:t xml:space="preserve">hi si è interessato del malcapitato? </w:t>
      </w:r>
    </w:p>
    <w:p w:rsidR="00FC5079" w:rsidRPr="00FC5079" w:rsidRDefault="0077275C" w:rsidP="00FC5079">
      <w:pPr>
        <w:pStyle w:val="Paragrafoelenco"/>
        <w:numPr>
          <w:ilvl w:val="0"/>
          <w:numId w:val="2"/>
        </w:numPr>
        <w:rPr>
          <w:rFonts w:cs="Arial"/>
        </w:rPr>
      </w:pPr>
      <w:r w:rsidRPr="00FC5079">
        <w:rPr>
          <w:rFonts w:cs="Arial"/>
        </w:rPr>
        <w:t>Che tipo di interesse ha manifestato</w:t>
      </w:r>
      <w:r w:rsidR="00537A3D">
        <w:rPr>
          <w:rFonts w:cs="Arial"/>
        </w:rPr>
        <w:t xml:space="preserve"> e come</w:t>
      </w:r>
      <w:r w:rsidRPr="00FC5079">
        <w:rPr>
          <w:rFonts w:cs="Arial"/>
        </w:rPr>
        <w:t xml:space="preserve">? </w:t>
      </w:r>
    </w:p>
    <w:p w:rsidR="00FC5079" w:rsidRDefault="0077275C" w:rsidP="0008033F">
      <w:pPr>
        <w:rPr>
          <w:rFonts w:cs="Arial"/>
        </w:rPr>
      </w:pPr>
      <w:r>
        <w:rPr>
          <w:rFonts w:cs="Arial"/>
        </w:rPr>
        <w:t>Quel ferito può essere ciascuno di noi nei vari momenti della vita, nessun uomo è un’isola, a</w:t>
      </w:r>
      <w:r w:rsidR="0008033F">
        <w:rPr>
          <w:rFonts w:cs="Arial"/>
        </w:rPr>
        <w:t>bbiamo bisogno l’uno dell’altro e siamo chiamati ad interessarci di q</w:t>
      </w:r>
      <w:r w:rsidR="00704428">
        <w:rPr>
          <w:rFonts w:cs="Arial"/>
        </w:rPr>
        <w:t xml:space="preserve">uanto accade intorno </w:t>
      </w:r>
      <w:r w:rsidR="00704428">
        <w:rPr>
          <w:rFonts w:cs="Arial"/>
        </w:rPr>
        <w:lastRenderedPageBreak/>
        <w:t>a noi, della politica, delle leggi civili, de</w:t>
      </w:r>
      <w:r w:rsidR="0008033F">
        <w:rPr>
          <w:rFonts w:cs="Arial"/>
        </w:rPr>
        <w:t xml:space="preserve">l Bene comune, anche quando sembra non toccarci personalmente. </w:t>
      </w:r>
    </w:p>
    <w:p w:rsidR="00FC5079" w:rsidRDefault="00FC5079" w:rsidP="0008033F">
      <w:pPr>
        <w:rPr>
          <w:rFonts w:cs="Arial"/>
        </w:rPr>
      </w:pPr>
    </w:p>
    <w:p w:rsidR="00FC5079" w:rsidRDefault="00FC5079" w:rsidP="0008033F">
      <w:pPr>
        <w:rPr>
          <w:rFonts w:cs="Arial"/>
        </w:rPr>
      </w:pPr>
    </w:p>
    <w:p w:rsidR="00FC5079" w:rsidRDefault="00FC5079" w:rsidP="0008033F">
      <w:pPr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>Far ascoltare la canzone “</w:t>
      </w:r>
      <w:r w:rsidRPr="00AC778F">
        <w:rPr>
          <w:rFonts w:eastAsia="Times New Roman" w:cs="Arial"/>
          <w:i/>
          <w:color w:val="000000"/>
          <w:szCs w:val="24"/>
          <w:lang w:eastAsia="it-IT"/>
        </w:rPr>
        <w:t>I giorni migliori</w:t>
      </w:r>
      <w:r>
        <w:rPr>
          <w:rFonts w:eastAsia="Times New Roman" w:cs="Arial"/>
          <w:color w:val="000000"/>
          <w:szCs w:val="24"/>
          <w:lang w:eastAsia="it-IT"/>
        </w:rPr>
        <w:t>”</w:t>
      </w:r>
      <w:r w:rsidRPr="00704428">
        <w:rPr>
          <w:rFonts w:eastAsia="Times New Roman" w:cs="Arial"/>
          <w:color w:val="000000"/>
          <w:szCs w:val="24"/>
          <w:lang w:eastAsia="it-IT"/>
        </w:rPr>
        <w:t xml:space="preserve"> Tiromancino</w:t>
      </w:r>
      <w:r>
        <w:rPr>
          <w:rFonts w:eastAsia="Times New Roman" w:cs="Arial"/>
          <w:color w:val="000000"/>
          <w:szCs w:val="24"/>
          <w:lang w:eastAsia="it-IT"/>
        </w:rPr>
        <w:t xml:space="preserve"> (v. file allegato) </w:t>
      </w:r>
      <w:hyperlink r:id="rId8" w:history="1">
        <w:r w:rsidR="000D4C39" w:rsidRPr="00940D7A">
          <w:rPr>
            <w:rStyle w:val="Collegamentoipertestuale"/>
          </w:rPr>
          <w:t>https://www.youtube.com/watch?v=UPPeMu-DAFY</w:t>
        </w:r>
      </w:hyperlink>
      <w:r>
        <w:rPr>
          <w:rFonts w:eastAsia="Times New Roman" w:cs="Arial"/>
          <w:color w:val="000000"/>
          <w:szCs w:val="24"/>
          <w:lang w:eastAsia="it-IT"/>
        </w:rPr>
        <w:t>.</w:t>
      </w:r>
    </w:p>
    <w:p w:rsidR="000D4C39" w:rsidRDefault="000D4C39" w:rsidP="0008033F">
      <w:pPr>
        <w:rPr>
          <w:rFonts w:cs="Arial"/>
        </w:rPr>
      </w:pPr>
    </w:p>
    <w:p w:rsidR="004B56E6" w:rsidRDefault="004B56E6" w:rsidP="0008033F">
      <w:pPr>
        <w:rPr>
          <w:rFonts w:cs="Arial"/>
          <w:b/>
        </w:rPr>
      </w:pPr>
    </w:p>
    <w:p w:rsidR="00FC5079" w:rsidRPr="00FC5079" w:rsidRDefault="00FC5079" w:rsidP="0008033F">
      <w:pPr>
        <w:rPr>
          <w:rFonts w:cs="Arial"/>
          <w:b/>
        </w:rPr>
      </w:pPr>
      <w:r w:rsidRPr="00FC5079">
        <w:rPr>
          <w:rFonts w:cs="Arial"/>
          <w:b/>
        </w:rPr>
        <w:t>TESTIMONIANZA</w:t>
      </w:r>
    </w:p>
    <w:p w:rsidR="00AB6DFA" w:rsidRDefault="00AB6DFA" w:rsidP="0024306B">
      <w:pPr>
        <w:jc w:val="both"/>
        <w:rPr>
          <w:rFonts w:eastAsia="Times New Roman" w:cs="Arial"/>
          <w:color w:val="000000"/>
          <w:szCs w:val="24"/>
          <w:lang w:eastAsia="it-IT"/>
        </w:rPr>
      </w:pPr>
      <w:r>
        <w:rPr>
          <w:rFonts w:cs="Arial"/>
        </w:rPr>
        <w:t xml:space="preserve">Spiegare il motto di </w:t>
      </w:r>
      <w:r w:rsidR="0008033F" w:rsidRPr="0008033F">
        <w:rPr>
          <w:rFonts w:eastAsia="Times New Roman" w:cs="Arial"/>
          <w:color w:val="000000"/>
          <w:szCs w:val="24"/>
          <w:lang w:eastAsia="it-IT"/>
        </w:rPr>
        <w:t>Don Lorenzo Milani</w:t>
      </w:r>
      <w:r>
        <w:rPr>
          <w:rFonts w:eastAsia="Times New Roman" w:cs="Arial"/>
          <w:color w:val="000000"/>
          <w:szCs w:val="24"/>
          <w:lang w:eastAsia="it-IT"/>
        </w:rPr>
        <w:t xml:space="preserve"> “I care”. Fu don Milani ad adottare il motto “I care”, letteralmente “Mi importa, ho a cuore” (in contrapposizione al “Me ne frego” di derivazione fascista). Questa frase, scritta su un cartello all’ingresso della scuola di Barbiana, riassumeva le finalità di cura educativa di una scuola orientata a promuovere una forma di sollecitudine per l’altro attenta e rispettosa, sollecitando una presa di coscienza civile e sociale.</w:t>
      </w:r>
      <w:r w:rsidR="0047296C">
        <w:rPr>
          <w:rFonts w:eastAsia="Times New Roman" w:cs="Arial"/>
          <w:color w:val="000000"/>
          <w:szCs w:val="24"/>
          <w:lang w:eastAsia="it-IT"/>
        </w:rPr>
        <w:t xml:space="preserve"> Si può mostrare il video “I care</w:t>
      </w:r>
      <w:r w:rsidR="007077C6">
        <w:rPr>
          <w:rFonts w:eastAsia="Times New Roman" w:cs="Arial"/>
          <w:color w:val="000000"/>
          <w:szCs w:val="24"/>
          <w:lang w:eastAsia="it-IT"/>
        </w:rPr>
        <w:t>, don Lorenzo Milani</w:t>
      </w:r>
      <w:r w:rsidR="0047296C">
        <w:rPr>
          <w:rFonts w:eastAsia="Times New Roman" w:cs="Arial"/>
          <w:color w:val="000000"/>
          <w:szCs w:val="24"/>
          <w:lang w:eastAsia="it-IT"/>
        </w:rPr>
        <w:t>” (v. file allegato).</w:t>
      </w:r>
    </w:p>
    <w:p w:rsidR="00744F57" w:rsidRDefault="006E1FB9" w:rsidP="0024306B">
      <w:pPr>
        <w:jc w:val="both"/>
        <w:rPr>
          <w:rFonts w:eastAsia="Times New Roman" w:cs="Arial"/>
          <w:color w:val="000000"/>
          <w:szCs w:val="24"/>
          <w:lang w:eastAsia="it-IT"/>
        </w:rPr>
      </w:pPr>
      <w:hyperlink r:id="rId9" w:history="1">
        <w:r w:rsidR="00744F57" w:rsidRPr="00BF397B">
          <w:rPr>
            <w:rStyle w:val="Collegamentoipertestuale"/>
            <w:rFonts w:eastAsia="Times New Roman" w:cs="Arial"/>
            <w:szCs w:val="24"/>
            <w:lang w:eastAsia="it-IT"/>
          </w:rPr>
          <w:t>https://www.youtube.com/watch?v=ixaezDN0lGk</w:t>
        </w:r>
      </w:hyperlink>
    </w:p>
    <w:p w:rsidR="00744F57" w:rsidRDefault="00744F57" w:rsidP="0024306B">
      <w:pPr>
        <w:jc w:val="both"/>
        <w:rPr>
          <w:rFonts w:ascii="Roboto" w:hAnsi="Roboto"/>
          <w:kern w:val="36"/>
          <w:sz w:val="30"/>
          <w:szCs w:val="30"/>
          <w:bdr w:val="none" w:sz="0" w:space="0" w:color="auto" w:frame="1"/>
        </w:rPr>
      </w:pPr>
    </w:p>
    <w:p w:rsidR="00F61727" w:rsidRDefault="00744F57" w:rsidP="0024306B">
      <w:pPr>
        <w:jc w:val="both"/>
        <w:rPr>
          <w:rFonts w:eastAsia="Times New Roman" w:cs="Arial"/>
          <w:color w:val="000000"/>
          <w:szCs w:val="24"/>
          <w:lang w:eastAsia="it-IT"/>
        </w:rPr>
      </w:pPr>
      <w:r w:rsidRPr="00744F57">
        <w:rPr>
          <w:rFonts w:cs="Arial"/>
          <w:kern w:val="36"/>
          <w:szCs w:val="30"/>
          <w:bdr w:val="none" w:sz="0" w:space="0" w:color="auto" w:frame="1"/>
        </w:rPr>
        <w:t>Commozione a Rio2016 per il gesto di Nikki Hamblin e Abbey D'Agostino: cadono e si aiutano a vicenda</w:t>
      </w:r>
      <w:r>
        <w:rPr>
          <w:rFonts w:cs="Arial"/>
          <w:kern w:val="36"/>
          <w:szCs w:val="30"/>
          <w:bdr w:val="none" w:sz="0" w:space="0" w:color="auto" w:frame="1"/>
        </w:rPr>
        <w:t>: m</w:t>
      </w:r>
      <w:r w:rsidR="00F61727">
        <w:rPr>
          <w:rFonts w:eastAsia="Times New Roman" w:cs="Arial"/>
          <w:color w:val="000000"/>
          <w:szCs w:val="24"/>
          <w:lang w:eastAsia="it-IT"/>
        </w:rPr>
        <w:t>ostrare il video dell’atleta delle Olimpiadi Rio 2016 (v. allegato) come testimonianza di interesse nel mondo dello sport.</w:t>
      </w:r>
    </w:p>
    <w:p w:rsidR="00F61727" w:rsidRDefault="006E1FB9" w:rsidP="00F61727">
      <w:pPr>
        <w:rPr>
          <w:rFonts w:eastAsia="Times New Roman" w:cs="Arial"/>
          <w:color w:val="000000"/>
          <w:szCs w:val="24"/>
          <w:lang w:eastAsia="it-IT"/>
        </w:rPr>
      </w:pPr>
      <w:hyperlink r:id="rId10" w:history="1">
        <w:r w:rsidR="00F61727" w:rsidRPr="00362324">
          <w:rPr>
            <w:rStyle w:val="Collegamentoipertestuale"/>
            <w:rFonts w:eastAsia="Times New Roman" w:cs="Arial"/>
            <w:szCs w:val="24"/>
            <w:lang w:eastAsia="it-IT"/>
          </w:rPr>
          <w:t>https://www.youtube.com/watch?v=26HsQ14YYEc</w:t>
        </w:r>
      </w:hyperlink>
      <w:r w:rsidR="00744F57">
        <w:rPr>
          <w:rFonts w:eastAsia="Times New Roman" w:cs="Arial"/>
          <w:color w:val="000000"/>
          <w:szCs w:val="24"/>
          <w:lang w:eastAsia="it-IT"/>
        </w:rPr>
        <w:t xml:space="preserve"> </w:t>
      </w:r>
    </w:p>
    <w:p w:rsidR="00FC5079" w:rsidRDefault="00FC5079" w:rsidP="0008033F">
      <w:pPr>
        <w:rPr>
          <w:rFonts w:eastAsia="Times New Roman" w:cs="Arial"/>
          <w:color w:val="000000"/>
          <w:szCs w:val="24"/>
          <w:lang w:eastAsia="it-IT"/>
        </w:rPr>
      </w:pPr>
    </w:p>
    <w:p w:rsidR="00F61727" w:rsidRPr="00F61727" w:rsidRDefault="00F61727" w:rsidP="0008033F">
      <w:pPr>
        <w:rPr>
          <w:rFonts w:eastAsia="Times New Roman" w:cs="Arial"/>
          <w:b/>
          <w:color w:val="000000"/>
          <w:szCs w:val="24"/>
          <w:lang w:eastAsia="it-IT"/>
        </w:rPr>
      </w:pPr>
      <w:r w:rsidRPr="00F61727">
        <w:rPr>
          <w:rFonts w:eastAsia="Times New Roman" w:cs="Arial"/>
          <w:b/>
          <w:color w:val="000000"/>
          <w:szCs w:val="24"/>
          <w:lang w:eastAsia="it-IT"/>
        </w:rPr>
        <w:t>RIFLESSIONE PERSONALE</w:t>
      </w:r>
    </w:p>
    <w:p w:rsidR="00115772" w:rsidRDefault="00704428" w:rsidP="0008033F">
      <w:pPr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 xml:space="preserve">Invitare a guardarsi dentro rispondendo </w:t>
      </w:r>
      <w:r w:rsidR="00115772">
        <w:rPr>
          <w:rFonts w:eastAsia="Times New Roman" w:cs="Arial"/>
          <w:color w:val="000000"/>
          <w:szCs w:val="24"/>
          <w:lang w:eastAsia="it-IT"/>
        </w:rPr>
        <w:t xml:space="preserve">personalmente </w:t>
      </w:r>
      <w:r>
        <w:rPr>
          <w:rFonts w:eastAsia="Times New Roman" w:cs="Arial"/>
          <w:color w:val="000000"/>
          <w:szCs w:val="24"/>
          <w:lang w:eastAsia="it-IT"/>
        </w:rPr>
        <w:t>ad alcune domande</w:t>
      </w:r>
      <w:r w:rsidR="00115772">
        <w:rPr>
          <w:rFonts w:eastAsia="Times New Roman" w:cs="Arial"/>
          <w:color w:val="000000"/>
          <w:szCs w:val="24"/>
          <w:lang w:eastAsia="it-IT"/>
        </w:rPr>
        <w:t>:</w:t>
      </w:r>
    </w:p>
    <w:p w:rsidR="00115772" w:rsidRDefault="00115772" w:rsidP="0008033F">
      <w:pPr>
        <w:rPr>
          <w:rFonts w:eastAsia="Times New Roman" w:cs="Arial"/>
          <w:color w:val="000000"/>
          <w:szCs w:val="24"/>
          <w:lang w:eastAsia="it-IT"/>
        </w:rPr>
      </w:pPr>
    </w:p>
    <w:p w:rsidR="00115772" w:rsidRPr="00115772" w:rsidRDefault="00115772" w:rsidP="00115772">
      <w:pPr>
        <w:rPr>
          <w:rFonts w:eastAsia="Times New Roman" w:cs="Arial"/>
          <w:color w:val="000000"/>
          <w:szCs w:val="24"/>
          <w:lang w:eastAsia="it-IT"/>
        </w:rPr>
      </w:pPr>
      <w:r w:rsidRPr="00115772">
        <w:rPr>
          <w:rFonts w:eastAsia="Times New Roman" w:cs="Arial"/>
          <w:color w:val="000000"/>
          <w:szCs w:val="24"/>
          <w:lang w:eastAsia="it-IT"/>
        </w:rPr>
        <w:t>1.</w:t>
      </w:r>
      <w:r w:rsidRPr="00115772">
        <w:rPr>
          <w:rFonts w:eastAsia="Times New Roman" w:cs="Arial"/>
          <w:color w:val="000000"/>
          <w:szCs w:val="24"/>
          <w:lang w:eastAsia="it-IT"/>
        </w:rPr>
        <w:tab/>
        <w:t>Quando nella mia vita ho provato un reale interesse verso una persona e/o una situazione? Come si è concretizzato questo interesse?</w:t>
      </w:r>
    </w:p>
    <w:p w:rsidR="00115772" w:rsidRPr="00115772" w:rsidRDefault="00115772" w:rsidP="00115772">
      <w:pPr>
        <w:rPr>
          <w:rFonts w:eastAsia="Times New Roman" w:cs="Arial"/>
          <w:color w:val="000000"/>
          <w:szCs w:val="24"/>
          <w:lang w:eastAsia="it-IT"/>
        </w:rPr>
      </w:pPr>
      <w:r w:rsidRPr="00115772">
        <w:rPr>
          <w:rFonts w:eastAsia="Times New Roman" w:cs="Arial"/>
          <w:color w:val="000000"/>
          <w:szCs w:val="24"/>
          <w:lang w:eastAsia="it-IT"/>
        </w:rPr>
        <w:t>2.</w:t>
      </w:r>
      <w:r w:rsidRPr="00115772">
        <w:rPr>
          <w:rFonts w:eastAsia="Times New Roman" w:cs="Arial"/>
          <w:color w:val="000000"/>
          <w:szCs w:val="24"/>
          <w:lang w:eastAsia="it-IT"/>
        </w:rPr>
        <w:tab/>
        <w:t xml:space="preserve">Quando nella mia vita mi sono sentito/a totalmente disinteressato a qualcosa che accadeva a me, ai miei cari, alle persone a me vicine, alla mia città, alla mia scuola? Trova un episodio significativo in cui ti sei sentito/a disinteressato/a rispetto a una data persona o situazione. Perché? </w:t>
      </w:r>
    </w:p>
    <w:p w:rsidR="0008033F" w:rsidRDefault="00115772" w:rsidP="00115772">
      <w:pPr>
        <w:rPr>
          <w:rFonts w:eastAsia="Times New Roman" w:cs="Arial"/>
          <w:color w:val="000000"/>
          <w:szCs w:val="24"/>
          <w:lang w:eastAsia="it-IT"/>
        </w:rPr>
      </w:pPr>
      <w:r w:rsidRPr="00115772">
        <w:rPr>
          <w:rFonts w:eastAsia="Times New Roman" w:cs="Arial"/>
          <w:color w:val="000000"/>
          <w:szCs w:val="24"/>
          <w:lang w:eastAsia="it-IT"/>
        </w:rPr>
        <w:t>3.</w:t>
      </w:r>
      <w:r w:rsidRPr="00115772">
        <w:rPr>
          <w:rFonts w:eastAsia="Times New Roman" w:cs="Arial"/>
          <w:color w:val="000000"/>
          <w:szCs w:val="24"/>
          <w:lang w:eastAsia="it-IT"/>
        </w:rPr>
        <w:tab/>
        <w:t>Quando ti capita di aiutare qualche persona in difficoltà, che cosa provi? Ti senti felice? Ti aspetti un ringraziamento/qualcosa in cambio? Ti scocci? Lo fai con piacere o controvoglia?</w:t>
      </w:r>
      <w:r w:rsidR="00704428">
        <w:rPr>
          <w:rFonts w:eastAsia="Times New Roman" w:cs="Arial"/>
          <w:color w:val="000000"/>
          <w:szCs w:val="24"/>
          <w:lang w:eastAsia="it-IT"/>
        </w:rPr>
        <w:t xml:space="preserve"> </w:t>
      </w:r>
    </w:p>
    <w:p w:rsidR="00FC5079" w:rsidRDefault="00FC5079" w:rsidP="00115772">
      <w:pPr>
        <w:rPr>
          <w:rFonts w:eastAsia="Times New Roman" w:cs="Arial"/>
          <w:color w:val="000000"/>
          <w:szCs w:val="24"/>
          <w:lang w:eastAsia="it-IT"/>
        </w:rPr>
      </w:pPr>
    </w:p>
    <w:p w:rsidR="00FC5079" w:rsidRDefault="00FC5079" w:rsidP="00115772">
      <w:pPr>
        <w:rPr>
          <w:rFonts w:eastAsia="Times New Roman" w:cs="Arial"/>
          <w:color w:val="000000"/>
          <w:szCs w:val="24"/>
          <w:lang w:eastAsia="it-IT"/>
        </w:rPr>
      </w:pPr>
    </w:p>
    <w:p w:rsidR="00FC5079" w:rsidRPr="00FC5079" w:rsidRDefault="00FC5079" w:rsidP="00616357">
      <w:pPr>
        <w:rPr>
          <w:rFonts w:eastAsia="Times New Roman" w:cs="Arial"/>
          <w:b/>
          <w:color w:val="000000"/>
          <w:szCs w:val="24"/>
          <w:lang w:eastAsia="it-IT"/>
        </w:rPr>
      </w:pPr>
      <w:r w:rsidRPr="00FC5079">
        <w:rPr>
          <w:rFonts w:eastAsia="Times New Roman" w:cs="Arial"/>
          <w:b/>
          <w:color w:val="000000"/>
          <w:szCs w:val="24"/>
          <w:lang w:eastAsia="it-IT"/>
        </w:rPr>
        <w:t>CONCLUSIONE</w:t>
      </w:r>
    </w:p>
    <w:p w:rsidR="000C170A" w:rsidRPr="00616357" w:rsidRDefault="00616357" w:rsidP="00616357">
      <w:pPr>
        <w:rPr>
          <w:rFonts w:eastAsia="Times New Roman" w:cs="Arial"/>
          <w:color w:val="000000"/>
          <w:szCs w:val="24"/>
          <w:lang w:eastAsia="it-IT"/>
        </w:rPr>
      </w:pPr>
      <w:r>
        <w:rPr>
          <w:rFonts w:eastAsia="Times New Roman" w:cs="Arial"/>
          <w:color w:val="000000"/>
          <w:szCs w:val="24"/>
          <w:lang w:eastAsia="it-IT"/>
        </w:rPr>
        <w:t xml:space="preserve">Si può concludere </w:t>
      </w:r>
      <w:r w:rsidRPr="00FC5079">
        <w:rPr>
          <w:rFonts w:eastAsia="Times New Roman" w:cs="Arial"/>
          <w:color w:val="000000"/>
          <w:szCs w:val="24"/>
          <w:lang w:eastAsia="it-IT"/>
        </w:rPr>
        <w:t xml:space="preserve">con </w:t>
      </w:r>
      <w:r w:rsidRPr="00FC5079">
        <w:rPr>
          <w:rFonts w:cs="Arial"/>
          <w:color w:val="000000"/>
        </w:rPr>
        <w:t>la lettura di</w:t>
      </w:r>
      <w:r>
        <w:rPr>
          <w:rFonts w:cs="Arial"/>
          <w:b/>
          <w:color w:val="000000"/>
        </w:rPr>
        <w:t xml:space="preserve"> “</w:t>
      </w:r>
      <w:r w:rsidR="00F90358" w:rsidRPr="00AC778F">
        <w:rPr>
          <w:rFonts w:cs="Arial"/>
          <w:i/>
          <w:color w:val="000000"/>
        </w:rPr>
        <w:t>Servi inutili a tempo pieno</w:t>
      </w:r>
      <w:r>
        <w:rPr>
          <w:rFonts w:cs="Arial"/>
          <w:color w:val="000000"/>
        </w:rPr>
        <w:t>”</w:t>
      </w:r>
      <w:r w:rsidR="00F90358" w:rsidRPr="009E0E06">
        <w:rPr>
          <w:rFonts w:cs="Arial"/>
          <w:color w:val="000000"/>
        </w:rPr>
        <w:t xml:space="preserve"> di Don Tonino Bello (v</w:t>
      </w:r>
      <w:r w:rsidR="00FC5079">
        <w:rPr>
          <w:rFonts w:cs="Arial"/>
          <w:color w:val="000000"/>
        </w:rPr>
        <w:t>.</w:t>
      </w:r>
      <w:r w:rsidR="00F90358" w:rsidRPr="009E0E06">
        <w:rPr>
          <w:rFonts w:cs="Arial"/>
          <w:color w:val="000000"/>
        </w:rPr>
        <w:t xml:space="preserve"> allegato)</w:t>
      </w:r>
      <w:r>
        <w:rPr>
          <w:rFonts w:cs="Arial"/>
          <w:color w:val="000000"/>
        </w:rPr>
        <w:t xml:space="preserve"> oppure con questa breve preghiera:</w:t>
      </w:r>
    </w:p>
    <w:p w:rsidR="000C170A" w:rsidRPr="009E0E06" w:rsidRDefault="000C170A" w:rsidP="00F876AA">
      <w:pPr>
        <w:pStyle w:val="ritagliotesto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100DAD" w:rsidRDefault="00F55FA6" w:rsidP="00616357">
      <w:pPr>
        <w:rPr>
          <w:rFonts w:cs="Arial"/>
          <w:i/>
          <w:color w:val="000000"/>
        </w:rPr>
      </w:pPr>
      <w:r w:rsidRPr="00100DAD">
        <w:rPr>
          <w:rFonts w:cs="Arial"/>
          <w:i/>
          <w:color w:val="000000"/>
        </w:rPr>
        <w:t xml:space="preserve">Signore, ogni volta che l’egoismo offusca la nostra vita, </w:t>
      </w:r>
    </w:p>
    <w:p w:rsidR="00100DAD" w:rsidRDefault="00F55FA6" w:rsidP="00616357">
      <w:pPr>
        <w:rPr>
          <w:rFonts w:cs="Arial"/>
          <w:i/>
          <w:color w:val="000000"/>
        </w:rPr>
      </w:pPr>
      <w:r w:rsidRPr="00100DAD">
        <w:rPr>
          <w:rFonts w:cs="Arial"/>
          <w:i/>
          <w:color w:val="000000"/>
        </w:rPr>
        <w:t xml:space="preserve">concedici di vedere con gli occhi dell’amore. </w:t>
      </w:r>
    </w:p>
    <w:p w:rsidR="00100DAD" w:rsidRDefault="00F55FA6" w:rsidP="00616357">
      <w:pPr>
        <w:rPr>
          <w:rFonts w:cs="Arial"/>
          <w:i/>
          <w:color w:val="000000"/>
        </w:rPr>
      </w:pPr>
      <w:r w:rsidRPr="00100DAD">
        <w:rPr>
          <w:rFonts w:cs="Arial"/>
          <w:i/>
          <w:color w:val="000000"/>
        </w:rPr>
        <w:t xml:space="preserve">Signore, ogni volta che ci lamentiamo di ciò che abbiamo, </w:t>
      </w:r>
    </w:p>
    <w:p w:rsidR="00100DAD" w:rsidRDefault="00F55FA6" w:rsidP="00616357">
      <w:pPr>
        <w:rPr>
          <w:rFonts w:cs="Arial"/>
          <w:i/>
          <w:color w:val="000000"/>
        </w:rPr>
      </w:pPr>
      <w:r w:rsidRPr="00100DAD">
        <w:rPr>
          <w:rFonts w:cs="Arial"/>
          <w:i/>
          <w:color w:val="000000"/>
        </w:rPr>
        <w:t xml:space="preserve">volgi il nostro sguardo a chi non ha nulla. </w:t>
      </w:r>
    </w:p>
    <w:p w:rsidR="00100DAD" w:rsidRDefault="00F55FA6" w:rsidP="00616357">
      <w:pPr>
        <w:rPr>
          <w:rFonts w:cs="Arial"/>
          <w:i/>
          <w:color w:val="000000"/>
        </w:rPr>
      </w:pPr>
      <w:r w:rsidRPr="00100DAD">
        <w:rPr>
          <w:rFonts w:cs="Arial"/>
          <w:i/>
          <w:color w:val="000000"/>
        </w:rPr>
        <w:t xml:space="preserve">Signore, ogni qualvolta cadiamo nello sconforto </w:t>
      </w:r>
    </w:p>
    <w:p w:rsidR="00F55FA6" w:rsidRPr="00100DAD" w:rsidRDefault="00F55FA6" w:rsidP="00616357">
      <w:pPr>
        <w:rPr>
          <w:rFonts w:cs="Arial"/>
          <w:b/>
          <w:i/>
        </w:rPr>
      </w:pPr>
      <w:r w:rsidRPr="00100DAD">
        <w:rPr>
          <w:rFonts w:cs="Arial"/>
          <w:i/>
          <w:color w:val="000000"/>
        </w:rPr>
        <w:t>aiutaci a ritrovare la speranza per andare avanti.</w:t>
      </w:r>
    </w:p>
    <w:p w:rsidR="00100DAD" w:rsidRDefault="00F55FA6" w:rsidP="00F55FA6">
      <w:pPr>
        <w:pStyle w:val="western"/>
        <w:spacing w:after="0" w:afterAutospacing="0"/>
        <w:jc w:val="both"/>
        <w:rPr>
          <w:rFonts w:ascii="Arial" w:hAnsi="Arial" w:cs="Arial"/>
          <w:i/>
          <w:color w:val="000000"/>
        </w:rPr>
      </w:pPr>
      <w:r w:rsidRPr="00100DAD">
        <w:rPr>
          <w:rFonts w:ascii="Arial" w:hAnsi="Arial" w:cs="Arial"/>
          <w:i/>
          <w:color w:val="000000"/>
        </w:rPr>
        <w:t xml:space="preserve">Signore rendici attenti alle necessità di chi ci sta accanto </w:t>
      </w:r>
    </w:p>
    <w:p w:rsidR="00100DAD" w:rsidRDefault="00F55FA6" w:rsidP="00F55FA6">
      <w:pPr>
        <w:pStyle w:val="western"/>
        <w:spacing w:after="0" w:afterAutospacing="0"/>
        <w:jc w:val="both"/>
        <w:rPr>
          <w:rFonts w:ascii="Arial" w:hAnsi="Arial" w:cs="Arial"/>
          <w:i/>
          <w:color w:val="000000"/>
        </w:rPr>
      </w:pPr>
      <w:r w:rsidRPr="00100DAD">
        <w:rPr>
          <w:rFonts w:ascii="Arial" w:hAnsi="Arial" w:cs="Arial"/>
          <w:i/>
          <w:color w:val="000000"/>
        </w:rPr>
        <w:t xml:space="preserve">e fa che sedendo alla tua mensa, vera scuola di condivisione, </w:t>
      </w:r>
    </w:p>
    <w:p w:rsidR="001E2F82" w:rsidRPr="00100DAD" w:rsidRDefault="00F55FA6" w:rsidP="00F55FA6">
      <w:pPr>
        <w:pStyle w:val="western"/>
        <w:spacing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100DAD">
        <w:rPr>
          <w:rFonts w:ascii="Arial" w:hAnsi="Arial" w:cs="Arial"/>
          <w:i/>
          <w:color w:val="000000"/>
        </w:rPr>
        <w:t>impariamo ad essere pane che sazia la fame di ogni uomo. Amen</w:t>
      </w:r>
      <w:r w:rsidR="00500E29" w:rsidRPr="00100DAD">
        <w:rPr>
          <w:rFonts w:ascii="Arial" w:hAnsi="Arial" w:cs="Arial"/>
          <w:i/>
          <w:color w:val="000000"/>
        </w:rPr>
        <w:t>.</w:t>
      </w:r>
    </w:p>
    <w:sectPr w:rsidR="001E2F82" w:rsidRPr="00100DAD" w:rsidSect="009E0BE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B9" w:rsidRDefault="006E1FB9" w:rsidP="00FC5079">
      <w:pPr>
        <w:spacing w:after="0" w:line="240" w:lineRule="auto"/>
      </w:pPr>
      <w:r>
        <w:separator/>
      </w:r>
    </w:p>
  </w:endnote>
  <w:endnote w:type="continuationSeparator" w:id="0">
    <w:p w:rsidR="006E1FB9" w:rsidRDefault="006E1FB9" w:rsidP="00FC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B9" w:rsidRDefault="006E1FB9" w:rsidP="00FC5079">
      <w:pPr>
        <w:spacing w:after="0" w:line="240" w:lineRule="auto"/>
      </w:pPr>
      <w:r>
        <w:separator/>
      </w:r>
    </w:p>
  </w:footnote>
  <w:footnote w:type="continuationSeparator" w:id="0">
    <w:p w:rsidR="006E1FB9" w:rsidRDefault="006E1FB9" w:rsidP="00FC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6825"/>
    <w:multiLevelType w:val="hybridMultilevel"/>
    <w:tmpl w:val="3E06D8A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C274BF"/>
    <w:multiLevelType w:val="hybridMultilevel"/>
    <w:tmpl w:val="21484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E9"/>
    <w:rsid w:val="00020D9B"/>
    <w:rsid w:val="0008033F"/>
    <w:rsid w:val="000804CA"/>
    <w:rsid w:val="000A795D"/>
    <w:rsid w:val="000B2F26"/>
    <w:rsid w:val="000C170A"/>
    <w:rsid w:val="000D065C"/>
    <w:rsid w:val="000D4C39"/>
    <w:rsid w:val="000F087B"/>
    <w:rsid w:val="000F3637"/>
    <w:rsid w:val="00100DAD"/>
    <w:rsid w:val="001131BD"/>
    <w:rsid w:val="00115772"/>
    <w:rsid w:val="001325C3"/>
    <w:rsid w:val="001A1E65"/>
    <w:rsid w:val="001E2F82"/>
    <w:rsid w:val="001F6B38"/>
    <w:rsid w:val="0024306B"/>
    <w:rsid w:val="00250A49"/>
    <w:rsid w:val="00257018"/>
    <w:rsid w:val="002B4608"/>
    <w:rsid w:val="0036215E"/>
    <w:rsid w:val="003D2469"/>
    <w:rsid w:val="004011B3"/>
    <w:rsid w:val="0040503E"/>
    <w:rsid w:val="004178FE"/>
    <w:rsid w:val="00460676"/>
    <w:rsid w:val="0047296C"/>
    <w:rsid w:val="004B56E6"/>
    <w:rsid w:val="004E628E"/>
    <w:rsid w:val="004F61FB"/>
    <w:rsid w:val="00500E29"/>
    <w:rsid w:val="00537A3D"/>
    <w:rsid w:val="00616357"/>
    <w:rsid w:val="0065302C"/>
    <w:rsid w:val="006B436A"/>
    <w:rsid w:val="006E1FB9"/>
    <w:rsid w:val="00704428"/>
    <w:rsid w:val="007077C6"/>
    <w:rsid w:val="00712A1B"/>
    <w:rsid w:val="00744F57"/>
    <w:rsid w:val="0075109A"/>
    <w:rsid w:val="007656E0"/>
    <w:rsid w:val="0077275C"/>
    <w:rsid w:val="00836243"/>
    <w:rsid w:val="00861B72"/>
    <w:rsid w:val="008974FC"/>
    <w:rsid w:val="008C59C3"/>
    <w:rsid w:val="008E5347"/>
    <w:rsid w:val="009059D8"/>
    <w:rsid w:val="009E0BE9"/>
    <w:rsid w:val="009E0E06"/>
    <w:rsid w:val="009E0EEF"/>
    <w:rsid w:val="00A14BE8"/>
    <w:rsid w:val="00A4135E"/>
    <w:rsid w:val="00A7164F"/>
    <w:rsid w:val="00AB30FC"/>
    <w:rsid w:val="00AB6DFA"/>
    <w:rsid w:val="00AC778F"/>
    <w:rsid w:val="00B538A8"/>
    <w:rsid w:val="00C02BA2"/>
    <w:rsid w:val="00C1255C"/>
    <w:rsid w:val="00CE3490"/>
    <w:rsid w:val="00D07F95"/>
    <w:rsid w:val="00D10BAE"/>
    <w:rsid w:val="00D716A4"/>
    <w:rsid w:val="00DB2407"/>
    <w:rsid w:val="00DE7FDD"/>
    <w:rsid w:val="00E96793"/>
    <w:rsid w:val="00EB2440"/>
    <w:rsid w:val="00EC218F"/>
    <w:rsid w:val="00F55FA6"/>
    <w:rsid w:val="00F61727"/>
    <w:rsid w:val="00F876AA"/>
    <w:rsid w:val="00F90358"/>
    <w:rsid w:val="00F923B8"/>
    <w:rsid w:val="00FA3C97"/>
    <w:rsid w:val="00FC2893"/>
    <w:rsid w:val="00FC5079"/>
    <w:rsid w:val="00FD0E1E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89DAA-2675-473A-A15B-8BEF1B8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1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0C1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11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11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agliosingolotitolo">
    <w:name w:val="ritaglio_singolo_titol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customStyle="1" w:styleId="numerostelle">
    <w:name w:val="numero_stelle"/>
    <w:basedOn w:val="Carpredefinitoparagrafo"/>
    <w:rsid w:val="009E0BE9"/>
  </w:style>
  <w:style w:type="paragraph" w:customStyle="1" w:styleId="ritagliotesto">
    <w:name w:val="ritaglio_test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customStyle="1" w:styleId="ritagliotestospaziato">
    <w:name w:val="ritaglio_testo_spaziato"/>
    <w:basedOn w:val="Normale"/>
    <w:rsid w:val="009E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A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2F2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C170A"/>
  </w:style>
  <w:style w:type="character" w:customStyle="1" w:styleId="Titolo3Carattere">
    <w:name w:val="Titolo 3 Carattere"/>
    <w:basedOn w:val="Carpredefinitoparagrafo"/>
    <w:link w:val="Titolo3"/>
    <w:uiPriority w:val="9"/>
    <w:rsid w:val="000C170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western">
    <w:name w:val="western"/>
    <w:basedOn w:val="Normale"/>
    <w:rsid w:val="000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1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11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11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ritaglio689">
    <w:name w:val="titoloritaglio689"/>
    <w:basedOn w:val="Normale"/>
    <w:rsid w:val="004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11B3"/>
    <w:rPr>
      <w:b/>
      <w:bCs/>
    </w:rPr>
  </w:style>
  <w:style w:type="paragraph" w:customStyle="1" w:styleId="ritaglitesto">
    <w:name w:val="ritagli_testo"/>
    <w:basedOn w:val="Normale"/>
    <w:rsid w:val="0040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011B3"/>
    <w:rPr>
      <w:i/>
      <w:iCs/>
    </w:rPr>
  </w:style>
  <w:style w:type="character" w:customStyle="1" w:styleId="null">
    <w:name w:val="null"/>
    <w:basedOn w:val="Carpredefinitoparagrafo"/>
    <w:rsid w:val="00C1255C"/>
  </w:style>
  <w:style w:type="paragraph" w:styleId="Paragrafoelenco">
    <w:name w:val="List Paragraph"/>
    <w:basedOn w:val="Normale"/>
    <w:uiPriority w:val="34"/>
    <w:qFormat/>
    <w:rsid w:val="00FC50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079"/>
  </w:style>
  <w:style w:type="paragraph" w:styleId="Pidipagina">
    <w:name w:val="footer"/>
    <w:basedOn w:val="Normale"/>
    <w:link w:val="PidipaginaCarattere"/>
    <w:uiPriority w:val="99"/>
    <w:unhideWhenUsed/>
    <w:rsid w:val="00FC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079"/>
  </w:style>
  <w:style w:type="paragraph" w:customStyle="1" w:styleId="rientrato">
    <w:name w:val="rientrato"/>
    <w:basedOn w:val="Normale"/>
    <w:rsid w:val="00A4135E"/>
    <w:pPr>
      <w:spacing w:before="75" w:after="75" w:line="240" w:lineRule="auto"/>
      <w:ind w:left="600"/>
    </w:pPr>
    <w:rPr>
      <w:rFonts w:ascii="Times New Roman" w:eastAsia="Times New Roman" w:hAnsi="Times New Roman" w:cs="Times New Roman"/>
      <w:i/>
      <w:iCs/>
      <w:color w:val="2222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3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099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PeMu-DA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6HsQ14YY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xaezDN0lG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53DB-014F-4E08-9021-8B2DED1C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Carmela</dc:creator>
  <cp:lastModifiedBy>Microsoft</cp:lastModifiedBy>
  <cp:revision>96</cp:revision>
  <cp:lastPrinted>2014-10-29T12:19:00Z</cp:lastPrinted>
  <dcterms:created xsi:type="dcterms:W3CDTF">2016-03-20T14:17:00Z</dcterms:created>
  <dcterms:modified xsi:type="dcterms:W3CDTF">2016-09-01T09:25:00Z</dcterms:modified>
</cp:coreProperties>
</file>